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8E972" w14:textId="77777777" w:rsidR="00316D09" w:rsidRPr="00B24B4F" w:rsidRDefault="00316D09" w:rsidP="00F97ADE">
      <w:pPr>
        <w:tabs>
          <w:tab w:val="left" w:pos="284"/>
          <w:tab w:val="left" w:pos="567"/>
          <w:tab w:val="left" w:pos="851"/>
        </w:tabs>
        <w:spacing w:line="276" w:lineRule="auto"/>
        <w:ind w:firstLine="284"/>
        <w:jc w:val="both"/>
        <w:rPr>
          <w:rFonts w:ascii="Century Gothic" w:eastAsiaTheme="minorEastAsia" w:hAnsi="Century Gothic" w:cs="Calibri"/>
          <w:color w:val="92D050"/>
          <w:szCs w:val="20"/>
        </w:rPr>
      </w:pPr>
    </w:p>
    <w:p w14:paraId="227DBC65" w14:textId="74C5733E" w:rsidR="00F97ADE" w:rsidRPr="00B24B4F" w:rsidRDefault="006A7F94" w:rsidP="00B24B4F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</w:rPr>
      </w:pPr>
      <w:r w:rsidRPr="00B24B4F">
        <w:rPr>
          <w:rFonts w:ascii="Century Gothic" w:hAnsi="Century Gothic"/>
        </w:rPr>
        <w:t>IZJAVA</w:t>
      </w:r>
      <w:r w:rsidR="00251856" w:rsidRPr="00B24B4F">
        <w:rPr>
          <w:rFonts w:ascii="Century Gothic" w:hAnsi="Century Gothic"/>
        </w:rPr>
        <w:t xml:space="preserve"> O SKLADNOSTI PONUJENEGA PREDMETA JAVNEGA NAROČILA Z UREDBO O</w:t>
      </w:r>
      <w:r w:rsidR="00B24B4F" w:rsidRPr="00B24B4F">
        <w:rPr>
          <w:rFonts w:ascii="Century Gothic" w:hAnsi="Century Gothic"/>
        </w:rPr>
        <w:t xml:space="preserve"> </w:t>
      </w:r>
      <w:r w:rsidR="00251856" w:rsidRPr="00B24B4F">
        <w:rPr>
          <w:rFonts w:ascii="Century Gothic" w:hAnsi="Century Gothic"/>
        </w:rPr>
        <w:t>ZELENEM JAVNEM NAROČANJU</w:t>
      </w:r>
      <w:r w:rsidR="00F97ADE" w:rsidRPr="00B24B4F">
        <w:rPr>
          <w:rFonts w:ascii="Century Gothic" w:hAnsi="Century Gothic"/>
        </w:rPr>
        <w:t xml:space="preserve"> </w:t>
      </w:r>
    </w:p>
    <w:p w14:paraId="0C37D0B4" w14:textId="77777777" w:rsidR="00AF49DD" w:rsidRPr="00AF49DD" w:rsidRDefault="00AF49DD" w:rsidP="00AF49D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</w:pPr>
    </w:p>
    <w:p w14:paraId="43FF8BB4" w14:textId="12FB793B" w:rsidR="00F97ADE" w:rsidRPr="00B24B4F" w:rsidRDefault="00F97ADE" w:rsidP="00F97ADE">
      <w:pPr>
        <w:pStyle w:val="PODNASLOV"/>
        <w:spacing w:after="0" w:line="276" w:lineRule="auto"/>
        <w:jc w:val="both"/>
        <w:rPr>
          <w:rFonts w:ascii="Century Gothic" w:hAnsi="Century Gothic" w:cs="Calibri"/>
          <w:sz w:val="20"/>
          <w:szCs w:val="20"/>
        </w:rPr>
      </w:pPr>
    </w:p>
    <w:p w14:paraId="5A77E384" w14:textId="0FD45C23" w:rsidR="003D69A7" w:rsidRPr="003D69A7" w:rsidRDefault="003D69A7" w:rsidP="003D69A7">
      <w:pPr>
        <w:spacing w:line="276" w:lineRule="auto"/>
        <w:jc w:val="both"/>
        <w:rPr>
          <w:rFonts w:ascii="Century Gothic" w:hAnsi="Century Gothic" w:cs="Calibri"/>
          <w:szCs w:val="20"/>
        </w:rPr>
      </w:pPr>
      <w:r w:rsidRPr="003D69A7">
        <w:rPr>
          <w:rFonts w:ascii="Century Gothic" w:hAnsi="Century Gothic" w:cs="Calibri"/>
          <w:szCs w:val="20"/>
        </w:rPr>
        <w:t>Z oddajo ponudbe izjavljamo, da smo seznanjeni z določbami Uredbe o zelenem javnem naročanju (Uradni list RS, št. 51/17, 64/19 in 121/21) in da bomo pri dobavi opreme, upoštevali</w:t>
      </w:r>
    </w:p>
    <w:p w14:paraId="44601665" w14:textId="77777777" w:rsidR="003D69A7" w:rsidRPr="003D69A7" w:rsidRDefault="003D69A7" w:rsidP="003D69A7">
      <w:pPr>
        <w:spacing w:line="276" w:lineRule="auto"/>
        <w:jc w:val="both"/>
        <w:rPr>
          <w:rFonts w:ascii="Century Gothic" w:hAnsi="Century Gothic" w:cs="Calibri"/>
          <w:szCs w:val="20"/>
        </w:rPr>
      </w:pPr>
    </w:p>
    <w:p w14:paraId="3547F98F" w14:textId="1BD885AF" w:rsidR="003D69A7" w:rsidRPr="003D69A7" w:rsidRDefault="009545F2" w:rsidP="003D69A7">
      <w:pPr>
        <w:spacing w:line="276" w:lineRule="auto"/>
        <w:jc w:val="both"/>
        <w:rPr>
          <w:rFonts w:ascii="Century Gothic" w:hAnsi="Century Gothic" w:cs="Calibri"/>
          <w:b/>
          <w:szCs w:val="20"/>
          <w:u w:val="single"/>
        </w:rPr>
      </w:pPr>
      <w:r w:rsidRPr="003D69A7">
        <w:rPr>
          <w:rFonts w:ascii="Century Gothic" w:hAnsi="Century Gothic" w:cs="Calibri"/>
          <w:b/>
          <w:szCs w:val="20"/>
          <w:u w:val="single"/>
        </w:rPr>
        <w:t>okoljske</w:t>
      </w:r>
      <w:r w:rsidR="003D69A7" w:rsidRPr="003D69A7">
        <w:rPr>
          <w:rFonts w:ascii="Century Gothic" w:hAnsi="Century Gothic" w:cs="Calibri"/>
          <w:b/>
          <w:szCs w:val="20"/>
          <w:u w:val="single"/>
        </w:rPr>
        <w:t xml:space="preserve"> zahteve za prenosne računalnike ter </w:t>
      </w:r>
      <w:r>
        <w:rPr>
          <w:rFonts w:ascii="Century Gothic" w:hAnsi="Century Gothic" w:cs="Calibri"/>
          <w:b/>
          <w:szCs w:val="20"/>
          <w:u w:val="single"/>
        </w:rPr>
        <w:t>osebn</w:t>
      </w:r>
      <w:r w:rsidR="003D69A7" w:rsidRPr="003D69A7">
        <w:rPr>
          <w:rFonts w:ascii="Century Gothic" w:hAnsi="Century Gothic" w:cs="Calibri"/>
          <w:b/>
          <w:szCs w:val="20"/>
          <w:u w:val="single"/>
        </w:rPr>
        <w:t xml:space="preserve">e računalnike z </w:t>
      </w:r>
      <w:r>
        <w:rPr>
          <w:rFonts w:ascii="Century Gothic" w:hAnsi="Century Gothic" w:cs="Calibri"/>
          <w:b/>
          <w:szCs w:val="20"/>
          <w:u w:val="single"/>
        </w:rPr>
        <w:t>monitorji ter</w:t>
      </w:r>
      <w:r w:rsidR="003D69A7" w:rsidRPr="003D69A7">
        <w:rPr>
          <w:rFonts w:ascii="Century Gothic" w:hAnsi="Century Gothic" w:cs="Calibri"/>
          <w:b/>
          <w:szCs w:val="20"/>
          <w:u w:val="single"/>
        </w:rPr>
        <w:t xml:space="preserve"> z operacijskim sistemom  </w:t>
      </w:r>
      <w:r w:rsidR="00A131C4">
        <w:rPr>
          <w:rFonts w:ascii="Century Gothic" w:hAnsi="Century Gothic" w:cs="Calibri"/>
          <w:b/>
          <w:szCs w:val="20"/>
          <w:u w:val="single"/>
        </w:rPr>
        <w:t xml:space="preserve"> </w:t>
      </w:r>
    </w:p>
    <w:p w14:paraId="253DA6C3" w14:textId="77777777" w:rsidR="003D69A7" w:rsidRPr="003D69A7" w:rsidRDefault="003D69A7" w:rsidP="003D69A7">
      <w:pPr>
        <w:spacing w:line="276" w:lineRule="auto"/>
        <w:jc w:val="both"/>
        <w:rPr>
          <w:rFonts w:ascii="Century Gothic" w:hAnsi="Century Gothic" w:cs="Calibri"/>
          <w:szCs w:val="20"/>
        </w:rPr>
      </w:pPr>
    </w:p>
    <w:p w14:paraId="49334914" w14:textId="77777777" w:rsidR="003D69A7" w:rsidRPr="003D69A7" w:rsidRDefault="003D69A7" w:rsidP="003D69A7">
      <w:pPr>
        <w:spacing w:line="276" w:lineRule="auto"/>
        <w:jc w:val="both"/>
        <w:rPr>
          <w:rFonts w:ascii="Century Gothic" w:hAnsi="Century Gothic" w:cs="Calibri"/>
          <w:b/>
          <w:szCs w:val="20"/>
        </w:rPr>
      </w:pPr>
      <w:r w:rsidRPr="003D69A7">
        <w:rPr>
          <w:rFonts w:ascii="Century Gothic" w:hAnsi="Century Gothic" w:cs="Calibri"/>
          <w:b/>
          <w:szCs w:val="20"/>
        </w:rPr>
        <w:t>1. Zahteva</w:t>
      </w:r>
    </w:p>
    <w:p w14:paraId="4F874D9F" w14:textId="143E7004" w:rsidR="003D69A7" w:rsidRPr="003D69A7" w:rsidRDefault="003D69A7" w:rsidP="003D69A7">
      <w:pPr>
        <w:spacing w:line="276" w:lineRule="auto"/>
        <w:jc w:val="both"/>
        <w:rPr>
          <w:rFonts w:ascii="Century Gothic" w:hAnsi="Century Gothic" w:cs="Calibri"/>
          <w:szCs w:val="20"/>
        </w:rPr>
      </w:pPr>
      <w:r w:rsidRPr="003D69A7">
        <w:rPr>
          <w:rFonts w:ascii="Century Gothic" w:hAnsi="Century Gothic" w:cs="Calibri"/>
          <w:szCs w:val="20"/>
        </w:rPr>
        <w:t>Prenosni, ter osebni računalniki z monitorji morajo izpolnjevati najnovejše standarde za energijsko učinkovitost:</w:t>
      </w:r>
    </w:p>
    <w:p w14:paraId="14B99FEF" w14:textId="77777777" w:rsidR="003D69A7" w:rsidRPr="003D69A7" w:rsidRDefault="003D69A7" w:rsidP="003D69A7">
      <w:pPr>
        <w:spacing w:line="276" w:lineRule="auto"/>
        <w:jc w:val="both"/>
        <w:rPr>
          <w:rFonts w:ascii="Century Gothic" w:hAnsi="Century Gothic" w:cs="Calibri"/>
          <w:szCs w:val="20"/>
        </w:rPr>
      </w:pPr>
    </w:p>
    <w:p w14:paraId="30395F21" w14:textId="77777777" w:rsidR="003D69A7" w:rsidRPr="003D69A7" w:rsidRDefault="003D69A7" w:rsidP="003D69A7">
      <w:pPr>
        <w:numPr>
          <w:ilvl w:val="0"/>
          <w:numId w:val="33"/>
        </w:numPr>
        <w:spacing w:line="276" w:lineRule="auto"/>
        <w:jc w:val="both"/>
        <w:rPr>
          <w:rFonts w:ascii="Century Gothic" w:hAnsi="Century Gothic" w:cs="Calibri"/>
          <w:szCs w:val="20"/>
        </w:rPr>
      </w:pPr>
      <w:r w:rsidRPr="003D69A7">
        <w:rPr>
          <w:rFonts w:ascii="Century Gothic" w:hAnsi="Century Gothic" w:cs="Calibri"/>
          <w:szCs w:val="20"/>
        </w:rPr>
        <w:t>oprema mora biti opremljena z ustreznim znakom za okolje tipa I ali znakom iz drugega sistema označevanja, ki izpolnjujejo opredeljene zahteve,</w:t>
      </w:r>
    </w:p>
    <w:p w14:paraId="24033D85" w14:textId="77777777" w:rsidR="003D69A7" w:rsidRPr="003D69A7" w:rsidRDefault="003D69A7" w:rsidP="003D69A7">
      <w:pPr>
        <w:numPr>
          <w:ilvl w:val="0"/>
          <w:numId w:val="33"/>
        </w:numPr>
        <w:spacing w:line="276" w:lineRule="auto"/>
        <w:jc w:val="both"/>
        <w:rPr>
          <w:rFonts w:ascii="Century Gothic" w:hAnsi="Century Gothic" w:cs="Calibri"/>
          <w:szCs w:val="20"/>
        </w:rPr>
      </w:pPr>
      <w:r w:rsidRPr="003D69A7">
        <w:rPr>
          <w:rFonts w:ascii="Century Gothic" w:hAnsi="Century Gothic" w:cs="Calibri"/>
          <w:szCs w:val="20"/>
        </w:rPr>
        <w:t>kot dokaz skladnosti se sprejmejo alternativni rezultati preskusov, ki jih pridobijo preskusni organi, akreditirani po standardu ISO 17025, v skladu s standardom IEC 62623:20,</w:t>
      </w:r>
    </w:p>
    <w:p w14:paraId="2B5BEA90" w14:textId="77777777" w:rsidR="003D69A7" w:rsidRPr="003D69A7" w:rsidRDefault="003D69A7" w:rsidP="003D69A7">
      <w:pPr>
        <w:numPr>
          <w:ilvl w:val="0"/>
          <w:numId w:val="33"/>
        </w:numPr>
        <w:spacing w:line="276" w:lineRule="auto"/>
        <w:jc w:val="both"/>
        <w:rPr>
          <w:rFonts w:ascii="Century Gothic" w:hAnsi="Century Gothic" w:cs="Calibri"/>
          <w:szCs w:val="20"/>
        </w:rPr>
      </w:pPr>
      <w:r w:rsidRPr="003D69A7">
        <w:rPr>
          <w:rFonts w:ascii="Century Gothic" w:hAnsi="Century Gothic" w:cs="Calibri"/>
          <w:szCs w:val="20"/>
        </w:rPr>
        <w:t>indeks energijske učinkovitosti za vsak model, dobavljen v okviru naročila, mora biti v razponu energijskih razredov A–D, kot je določeno v Prilogi I k Delegirani uredbi Komisije (EU) 2019/20134,</w:t>
      </w:r>
    </w:p>
    <w:p w14:paraId="00426897" w14:textId="77777777" w:rsidR="003D69A7" w:rsidRPr="003D69A7" w:rsidRDefault="003D69A7" w:rsidP="003D69A7">
      <w:pPr>
        <w:numPr>
          <w:ilvl w:val="0"/>
          <w:numId w:val="33"/>
        </w:numPr>
        <w:spacing w:line="276" w:lineRule="auto"/>
        <w:jc w:val="both"/>
        <w:rPr>
          <w:rFonts w:ascii="Century Gothic" w:hAnsi="Century Gothic" w:cs="Calibri"/>
          <w:szCs w:val="20"/>
        </w:rPr>
      </w:pPr>
      <w:r w:rsidRPr="003D69A7">
        <w:rPr>
          <w:rFonts w:ascii="Century Gothic" w:hAnsi="Century Gothic" w:cs="Calibri"/>
          <w:szCs w:val="20"/>
        </w:rPr>
        <w:t>ponudnik mora za vsak dobavljeni model zagotoviti veljavno energijsko nalepko, izdano v skladu z uredbo EU o okviru za označevanje z energijskimi nalepkami (2017/1369),</w:t>
      </w:r>
    </w:p>
    <w:p w14:paraId="0EB306E8" w14:textId="77777777" w:rsidR="003D69A7" w:rsidRPr="003D69A7" w:rsidRDefault="003D69A7" w:rsidP="003D69A7">
      <w:pPr>
        <w:numPr>
          <w:ilvl w:val="0"/>
          <w:numId w:val="33"/>
        </w:numPr>
        <w:spacing w:line="276" w:lineRule="auto"/>
        <w:jc w:val="both"/>
        <w:rPr>
          <w:rFonts w:ascii="Century Gothic" w:hAnsi="Century Gothic" w:cs="Calibri"/>
          <w:szCs w:val="20"/>
        </w:rPr>
      </w:pPr>
      <w:r w:rsidRPr="003D69A7">
        <w:rPr>
          <w:rFonts w:ascii="Century Gothic" w:hAnsi="Century Gothic" w:cs="Calibri"/>
          <w:szCs w:val="20"/>
        </w:rPr>
        <w:t>model računalniškega monitorja mora biti registriran v podatkovni zbirki EPREL,</w:t>
      </w:r>
    </w:p>
    <w:p w14:paraId="051C9F8B" w14:textId="77777777" w:rsidR="003D69A7" w:rsidRPr="003D69A7" w:rsidRDefault="003D69A7" w:rsidP="003D69A7">
      <w:pPr>
        <w:numPr>
          <w:ilvl w:val="0"/>
          <w:numId w:val="33"/>
        </w:numPr>
        <w:spacing w:line="276" w:lineRule="auto"/>
        <w:jc w:val="both"/>
        <w:rPr>
          <w:rFonts w:ascii="Century Gothic" w:hAnsi="Century Gothic" w:cs="Calibri"/>
          <w:szCs w:val="20"/>
        </w:rPr>
      </w:pPr>
      <w:r w:rsidRPr="003D69A7">
        <w:rPr>
          <w:rFonts w:ascii="Century Gothic" w:hAnsi="Century Gothic" w:cs="Calibri"/>
          <w:szCs w:val="20"/>
        </w:rPr>
        <w:t xml:space="preserve">glasnost vgrajenega računalnika mora biti izmerjena v skladu s standardom SIST EN ISO 7779 in v času zapisovanja na trdi disk2 ne sme presegati 26 </w:t>
      </w:r>
      <w:proofErr w:type="spellStart"/>
      <w:r w:rsidRPr="003D69A7">
        <w:rPr>
          <w:rFonts w:ascii="Century Gothic" w:hAnsi="Century Gothic" w:cs="Calibri"/>
          <w:szCs w:val="20"/>
        </w:rPr>
        <w:t>dB</w:t>
      </w:r>
      <w:proofErr w:type="spellEnd"/>
      <w:r w:rsidRPr="003D69A7">
        <w:rPr>
          <w:rFonts w:ascii="Century Gothic" w:hAnsi="Century Gothic" w:cs="Calibri"/>
          <w:szCs w:val="20"/>
        </w:rPr>
        <w:t>.</w:t>
      </w:r>
    </w:p>
    <w:p w14:paraId="36214E40" w14:textId="77777777" w:rsidR="003D69A7" w:rsidRPr="003D69A7" w:rsidRDefault="003D69A7" w:rsidP="003D69A7">
      <w:pPr>
        <w:spacing w:line="276" w:lineRule="auto"/>
        <w:jc w:val="both"/>
        <w:rPr>
          <w:rFonts w:ascii="Century Gothic" w:hAnsi="Century Gothic" w:cs="Calibri"/>
          <w:szCs w:val="20"/>
        </w:rPr>
      </w:pPr>
    </w:p>
    <w:p w14:paraId="36C3C679" w14:textId="77777777" w:rsidR="003D69A7" w:rsidRPr="003D69A7" w:rsidRDefault="003D69A7" w:rsidP="003D69A7">
      <w:pPr>
        <w:spacing w:line="276" w:lineRule="auto"/>
        <w:jc w:val="both"/>
        <w:rPr>
          <w:rFonts w:ascii="Century Gothic" w:hAnsi="Century Gothic" w:cs="Calibri"/>
          <w:szCs w:val="20"/>
        </w:rPr>
      </w:pPr>
      <w:r w:rsidRPr="003D69A7">
        <w:rPr>
          <w:rFonts w:ascii="Century Gothic" w:hAnsi="Century Gothic" w:cs="Calibri"/>
          <w:szCs w:val="20"/>
        </w:rPr>
        <w:t>Ponudnik mora ponudbi poleg te izjave priložiti tudi:</w:t>
      </w:r>
    </w:p>
    <w:p w14:paraId="0FA1D81E" w14:textId="77777777" w:rsidR="003D69A7" w:rsidRPr="003D69A7" w:rsidRDefault="003D69A7" w:rsidP="003D69A7">
      <w:pPr>
        <w:numPr>
          <w:ilvl w:val="0"/>
          <w:numId w:val="31"/>
        </w:numPr>
        <w:spacing w:line="276" w:lineRule="auto"/>
        <w:jc w:val="both"/>
        <w:rPr>
          <w:rFonts w:ascii="Century Gothic" w:hAnsi="Century Gothic" w:cs="Calibri"/>
          <w:szCs w:val="20"/>
        </w:rPr>
      </w:pPr>
      <w:r w:rsidRPr="003D69A7">
        <w:rPr>
          <w:rFonts w:ascii="Century Gothic" w:hAnsi="Century Gothic" w:cs="Calibri"/>
          <w:szCs w:val="20"/>
        </w:rPr>
        <w:t xml:space="preserve">potrdilo, da ima blago znak za okolje tipa I, ali </w:t>
      </w:r>
    </w:p>
    <w:p w14:paraId="4EECA74D" w14:textId="77777777" w:rsidR="003D69A7" w:rsidRPr="003D69A7" w:rsidRDefault="003D69A7" w:rsidP="003D69A7">
      <w:pPr>
        <w:numPr>
          <w:ilvl w:val="0"/>
          <w:numId w:val="31"/>
        </w:numPr>
        <w:spacing w:line="276" w:lineRule="auto"/>
        <w:jc w:val="both"/>
        <w:rPr>
          <w:rFonts w:ascii="Century Gothic" w:hAnsi="Century Gothic" w:cs="Calibri"/>
          <w:szCs w:val="20"/>
        </w:rPr>
      </w:pPr>
      <w:r w:rsidRPr="003D69A7">
        <w:rPr>
          <w:rFonts w:ascii="Century Gothic" w:hAnsi="Century Gothic" w:cs="Calibri"/>
          <w:szCs w:val="20"/>
        </w:rPr>
        <w:t>tehnično dokumentacijo proizvajalca, iz katere izhaja, da so zahteve izpolnjene,</w:t>
      </w:r>
    </w:p>
    <w:p w14:paraId="67DB1BD9" w14:textId="77777777" w:rsidR="003D69A7" w:rsidRPr="003D69A7" w:rsidRDefault="003D69A7" w:rsidP="003D69A7">
      <w:pPr>
        <w:numPr>
          <w:ilvl w:val="0"/>
          <w:numId w:val="31"/>
        </w:numPr>
        <w:spacing w:line="276" w:lineRule="auto"/>
        <w:jc w:val="both"/>
        <w:rPr>
          <w:rFonts w:ascii="Century Gothic" w:hAnsi="Century Gothic" w:cs="Calibri"/>
          <w:szCs w:val="20"/>
        </w:rPr>
      </w:pPr>
      <w:r w:rsidRPr="003D69A7">
        <w:rPr>
          <w:rFonts w:ascii="Century Gothic" w:hAnsi="Century Gothic" w:cs="Calibri"/>
          <w:szCs w:val="20"/>
        </w:rPr>
        <w:t>ustrezno dokazilo, iz katerega izhaja, da so zahteve izpolnjene.</w:t>
      </w:r>
    </w:p>
    <w:p w14:paraId="4F80B540" w14:textId="77777777" w:rsidR="005125B2" w:rsidRPr="00B24B4F" w:rsidRDefault="005125B2" w:rsidP="00AF49DD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F358990" w14:textId="77777777" w:rsidR="00AF49DD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3EB18C8" w14:textId="77777777" w:rsidR="00AF49DD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D225E5D" w14:textId="77777777" w:rsidR="00AF49DD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A8AE7FB" w14:textId="77777777" w:rsidR="00AF49DD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DF26BFC" w14:textId="6D3E2F51" w:rsidR="00AF49DD" w:rsidRPr="00AF49DD" w:rsidRDefault="00AF49DD" w:rsidP="00AF49DD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DBD74BA" w14:textId="031BF788" w:rsidR="00B24B4F" w:rsidRPr="00693F49" w:rsidRDefault="00B24B4F" w:rsidP="00AF49DD">
      <w:pPr>
        <w:spacing w:line="276" w:lineRule="auto"/>
        <w:jc w:val="both"/>
        <w:rPr>
          <w:rFonts w:ascii="Century Gothic" w:eastAsiaTheme="minorEastAsia" w:hAnsi="Century Gothic" w:cs="Calibri"/>
          <w:color w:val="7F7F7F" w:themeColor="text1" w:themeTint="80"/>
          <w:szCs w:val="20"/>
        </w:rPr>
      </w:pPr>
    </w:p>
    <w:sectPr w:rsidR="00B24B4F" w:rsidRPr="00693F49" w:rsidSect="00B24B4F">
      <w:headerReference w:type="first" r:id="rId8"/>
      <w:pgSz w:w="11900" w:h="16840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F9420" w14:textId="77777777" w:rsidR="00484D51" w:rsidRDefault="00484D51" w:rsidP="00067AAF">
      <w:r>
        <w:separator/>
      </w:r>
    </w:p>
  </w:endnote>
  <w:endnote w:type="continuationSeparator" w:id="0">
    <w:p w14:paraId="5E235B17" w14:textId="77777777" w:rsidR="00484D51" w:rsidRDefault="00484D5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24555" w14:textId="77777777" w:rsidR="00484D51" w:rsidRDefault="00484D51" w:rsidP="00067AAF">
      <w:r>
        <w:separator/>
      </w:r>
    </w:p>
  </w:footnote>
  <w:footnote w:type="continuationSeparator" w:id="0">
    <w:p w14:paraId="44A9F598" w14:textId="77777777" w:rsidR="00484D51" w:rsidRDefault="00484D5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2BBB7" w14:textId="584FDEE5" w:rsidR="000A720C" w:rsidRDefault="000A720C" w:rsidP="00F97ADE">
    <w:pPr>
      <w:pStyle w:val="Glava"/>
      <w:tabs>
        <w:tab w:val="center" w:pos="4962"/>
        <w:tab w:val="right" w:pos="9781"/>
      </w:tabs>
      <w:ind w:right="57"/>
      <w:jc w:val="right"/>
      <w:rPr>
        <w:rFonts w:ascii="Century Gothic" w:hAnsi="Century Gothic"/>
        <w:color w:val="C2D69B" w:themeColor="accent3" w:themeTint="99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B26EF74" wp14:editId="4E1920CE">
          <wp:simplePos x="0" y="0"/>
          <wp:positionH relativeFrom="column">
            <wp:posOffset>-190500</wp:posOffset>
          </wp:positionH>
          <wp:positionV relativeFrom="paragraph">
            <wp:posOffset>-600710</wp:posOffset>
          </wp:positionV>
          <wp:extent cx="6296025" cy="1331595"/>
          <wp:effectExtent l="0" t="0" r="0" b="1905"/>
          <wp:wrapSquare wrapText="bothSides"/>
          <wp:docPr id="2" name="Slika 2" descr="GLAVA_MOK_regionalni_sklad_barv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GLAVA_MOK_regionalni_sklad_barv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1331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CB6FCA" w14:textId="05916078" w:rsidR="00B514DF" w:rsidRPr="00F97ADE" w:rsidRDefault="00F97ADE" w:rsidP="00F97ADE">
    <w:pPr>
      <w:pStyle w:val="Glava"/>
      <w:tabs>
        <w:tab w:val="center" w:pos="4962"/>
        <w:tab w:val="right" w:pos="9781"/>
      </w:tabs>
      <w:ind w:right="57"/>
      <w:jc w:val="right"/>
      <w:rPr>
        <w:rFonts w:ascii="Century Gothic" w:hAnsi="Century Gothic"/>
        <w:color w:val="C2D69B" w:themeColor="accent3" w:themeTint="99"/>
      </w:rPr>
    </w:pPr>
    <w:r w:rsidRPr="00F97ADE">
      <w:rPr>
        <w:rFonts w:ascii="Century Gothic" w:hAnsi="Century Gothic"/>
        <w:color w:val="C2D69B" w:themeColor="accent3" w:themeTint="99"/>
      </w:rPr>
      <w:t>OBR-IZJAVA O SKLADNOSTI Z UreZeJN-2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45F45"/>
    <w:multiLevelType w:val="hybridMultilevel"/>
    <w:tmpl w:val="565EA982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B12EF"/>
    <w:multiLevelType w:val="hybridMultilevel"/>
    <w:tmpl w:val="1AA237B0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70C06"/>
    <w:multiLevelType w:val="hybridMultilevel"/>
    <w:tmpl w:val="08C4862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26B53"/>
    <w:multiLevelType w:val="hybridMultilevel"/>
    <w:tmpl w:val="5D2E439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974B0"/>
    <w:multiLevelType w:val="hybridMultilevel"/>
    <w:tmpl w:val="D000411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85040"/>
    <w:multiLevelType w:val="hybridMultilevel"/>
    <w:tmpl w:val="E6BC5D52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66CB7"/>
    <w:multiLevelType w:val="hybridMultilevel"/>
    <w:tmpl w:val="E37A535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C5E58"/>
    <w:multiLevelType w:val="hybridMultilevel"/>
    <w:tmpl w:val="7ED42406"/>
    <w:lvl w:ilvl="0" w:tplc="D1F2AE04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10137"/>
    <w:multiLevelType w:val="hybridMultilevel"/>
    <w:tmpl w:val="2BFAA4D4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D4C20"/>
    <w:multiLevelType w:val="hybridMultilevel"/>
    <w:tmpl w:val="74C4077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E34D7"/>
    <w:multiLevelType w:val="hybridMultilevel"/>
    <w:tmpl w:val="8FA6490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CF03AF"/>
    <w:multiLevelType w:val="hybridMultilevel"/>
    <w:tmpl w:val="0DAAAAA2"/>
    <w:lvl w:ilvl="0" w:tplc="63984B6E">
      <w:numFmt w:val="bullet"/>
      <w:lvlText w:val="–"/>
      <w:lvlJc w:val="left"/>
      <w:pPr>
        <w:ind w:left="644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613A7A"/>
    <w:multiLevelType w:val="hybridMultilevel"/>
    <w:tmpl w:val="484C0C0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8580D"/>
    <w:multiLevelType w:val="hybridMultilevel"/>
    <w:tmpl w:val="817E6864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F6481E"/>
    <w:multiLevelType w:val="hybridMultilevel"/>
    <w:tmpl w:val="B1FA6628"/>
    <w:lvl w:ilvl="0" w:tplc="EB082A84">
      <w:start w:val="621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2B45CB"/>
    <w:multiLevelType w:val="multilevel"/>
    <w:tmpl w:val="6290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A3570E"/>
    <w:multiLevelType w:val="hybridMultilevel"/>
    <w:tmpl w:val="E0CEBFBC"/>
    <w:lvl w:ilvl="0" w:tplc="F580E05A">
      <w:start w:val="12"/>
      <w:numFmt w:val="bullet"/>
      <w:lvlText w:val="-"/>
      <w:lvlJc w:val="left"/>
      <w:pPr>
        <w:ind w:left="108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924DB1"/>
    <w:multiLevelType w:val="hybridMultilevel"/>
    <w:tmpl w:val="831064F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 w15:restartNumberingAfterBreak="0">
    <w:nsid w:val="6072339E"/>
    <w:multiLevelType w:val="hybridMultilevel"/>
    <w:tmpl w:val="CC2A05E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2755F07"/>
    <w:multiLevelType w:val="hybridMultilevel"/>
    <w:tmpl w:val="6F86DEC0"/>
    <w:lvl w:ilvl="0" w:tplc="4C0E0E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C11940"/>
    <w:multiLevelType w:val="multilevel"/>
    <w:tmpl w:val="ACDA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5A752B"/>
    <w:multiLevelType w:val="hybridMultilevel"/>
    <w:tmpl w:val="72F8F28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CEA2312"/>
    <w:multiLevelType w:val="hybridMultilevel"/>
    <w:tmpl w:val="54F8348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AC3059"/>
    <w:multiLevelType w:val="hybridMultilevel"/>
    <w:tmpl w:val="25F0CA1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447D7F"/>
    <w:multiLevelType w:val="hybridMultilevel"/>
    <w:tmpl w:val="AD204D3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C2DB0"/>
    <w:multiLevelType w:val="hybridMultilevel"/>
    <w:tmpl w:val="F1FE28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FD386E"/>
    <w:multiLevelType w:val="hybridMultilevel"/>
    <w:tmpl w:val="2254361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835E4"/>
    <w:multiLevelType w:val="hybridMultilevel"/>
    <w:tmpl w:val="4B74325C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2326999">
    <w:abstractNumId w:val="1"/>
  </w:num>
  <w:num w:numId="2" w16cid:durableId="1875148736">
    <w:abstractNumId w:val="19"/>
  </w:num>
  <w:num w:numId="3" w16cid:durableId="74323387">
    <w:abstractNumId w:val="21"/>
  </w:num>
  <w:num w:numId="4" w16cid:durableId="1262647377">
    <w:abstractNumId w:val="9"/>
  </w:num>
  <w:num w:numId="5" w16cid:durableId="1349983423">
    <w:abstractNumId w:val="20"/>
  </w:num>
  <w:num w:numId="6" w16cid:durableId="1204517340">
    <w:abstractNumId w:val="11"/>
  </w:num>
  <w:num w:numId="7" w16cid:durableId="1724598773">
    <w:abstractNumId w:val="7"/>
  </w:num>
  <w:num w:numId="8" w16cid:durableId="2018574658">
    <w:abstractNumId w:val="5"/>
  </w:num>
  <w:num w:numId="9" w16cid:durableId="1582912497">
    <w:abstractNumId w:val="17"/>
  </w:num>
  <w:num w:numId="10" w16cid:durableId="1266035559">
    <w:abstractNumId w:val="25"/>
  </w:num>
  <w:num w:numId="11" w16cid:durableId="209222950">
    <w:abstractNumId w:val="26"/>
  </w:num>
  <w:num w:numId="12" w16cid:durableId="645476737">
    <w:abstractNumId w:val="4"/>
  </w:num>
  <w:num w:numId="13" w16cid:durableId="1513450562">
    <w:abstractNumId w:val="27"/>
  </w:num>
  <w:num w:numId="14" w16cid:durableId="724959349">
    <w:abstractNumId w:val="30"/>
  </w:num>
  <w:num w:numId="15" w16cid:durableId="1277324607">
    <w:abstractNumId w:val="13"/>
  </w:num>
  <w:num w:numId="16" w16cid:durableId="1345128822">
    <w:abstractNumId w:val="18"/>
  </w:num>
  <w:num w:numId="17" w16cid:durableId="364864363">
    <w:abstractNumId w:val="24"/>
  </w:num>
  <w:num w:numId="18" w16cid:durableId="1241717433">
    <w:abstractNumId w:val="3"/>
  </w:num>
  <w:num w:numId="19" w16cid:durableId="289938427">
    <w:abstractNumId w:val="12"/>
  </w:num>
  <w:num w:numId="20" w16cid:durableId="1494638468">
    <w:abstractNumId w:val="2"/>
  </w:num>
  <w:num w:numId="21" w16cid:durableId="1937209139">
    <w:abstractNumId w:val="10"/>
  </w:num>
  <w:num w:numId="22" w16cid:durableId="1429734107">
    <w:abstractNumId w:val="31"/>
  </w:num>
  <w:num w:numId="23" w16cid:durableId="1139693257">
    <w:abstractNumId w:val="14"/>
  </w:num>
  <w:num w:numId="24" w16cid:durableId="1234386380">
    <w:abstractNumId w:val="0"/>
  </w:num>
  <w:num w:numId="25" w16cid:durableId="1268386871">
    <w:abstractNumId w:val="23"/>
  </w:num>
  <w:num w:numId="26" w16cid:durableId="976496005">
    <w:abstractNumId w:val="16"/>
  </w:num>
  <w:num w:numId="27" w16cid:durableId="8354571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21693015">
    <w:abstractNumId w:val="29"/>
  </w:num>
  <w:num w:numId="29" w16cid:durableId="1263225782">
    <w:abstractNumId w:val="22"/>
  </w:num>
  <w:num w:numId="30" w16cid:durableId="1556427102">
    <w:abstractNumId w:val="28"/>
  </w:num>
  <w:num w:numId="31" w16cid:durableId="1666780007">
    <w:abstractNumId w:val="6"/>
  </w:num>
  <w:num w:numId="32" w16cid:durableId="1348294574">
    <w:abstractNumId w:val="8"/>
  </w:num>
  <w:num w:numId="33" w16cid:durableId="1898590320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0051"/>
    <w:rsid w:val="00004961"/>
    <w:rsid w:val="00015AAF"/>
    <w:rsid w:val="000167AB"/>
    <w:rsid w:val="000368F2"/>
    <w:rsid w:val="00055379"/>
    <w:rsid w:val="00067AAF"/>
    <w:rsid w:val="00085151"/>
    <w:rsid w:val="00085B69"/>
    <w:rsid w:val="000A340A"/>
    <w:rsid w:val="000A720C"/>
    <w:rsid w:val="000C06DF"/>
    <w:rsid w:val="000C3C8A"/>
    <w:rsid w:val="000C7C6C"/>
    <w:rsid w:val="000D0FA2"/>
    <w:rsid w:val="000D6A08"/>
    <w:rsid w:val="000E329E"/>
    <w:rsid w:val="00100B2E"/>
    <w:rsid w:val="00120A7F"/>
    <w:rsid w:val="001400DC"/>
    <w:rsid w:val="00173077"/>
    <w:rsid w:val="00173C47"/>
    <w:rsid w:val="00180DAC"/>
    <w:rsid w:val="001847D4"/>
    <w:rsid w:val="00186848"/>
    <w:rsid w:val="00193FF1"/>
    <w:rsid w:val="001A1011"/>
    <w:rsid w:val="001B0DE9"/>
    <w:rsid w:val="001C70D7"/>
    <w:rsid w:val="001D2707"/>
    <w:rsid w:val="001D2D80"/>
    <w:rsid w:val="001F4E65"/>
    <w:rsid w:val="00214E44"/>
    <w:rsid w:val="00231A27"/>
    <w:rsid w:val="00234DE1"/>
    <w:rsid w:val="00251856"/>
    <w:rsid w:val="00256613"/>
    <w:rsid w:val="002841A2"/>
    <w:rsid w:val="00290C86"/>
    <w:rsid w:val="0029519C"/>
    <w:rsid w:val="002A156A"/>
    <w:rsid w:val="002A34DB"/>
    <w:rsid w:val="002A6FBB"/>
    <w:rsid w:val="002B0F94"/>
    <w:rsid w:val="002B2570"/>
    <w:rsid w:val="002B6C31"/>
    <w:rsid w:val="002F4A37"/>
    <w:rsid w:val="002F7C2D"/>
    <w:rsid w:val="00303B21"/>
    <w:rsid w:val="00316D09"/>
    <w:rsid w:val="00333F78"/>
    <w:rsid w:val="0035141C"/>
    <w:rsid w:val="003669DC"/>
    <w:rsid w:val="003840B9"/>
    <w:rsid w:val="003956D4"/>
    <w:rsid w:val="003A01E2"/>
    <w:rsid w:val="003B4049"/>
    <w:rsid w:val="003C5C1C"/>
    <w:rsid w:val="003D3473"/>
    <w:rsid w:val="003D69A7"/>
    <w:rsid w:val="00403F99"/>
    <w:rsid w:val="004166B0"/>
    <w:rsid w:val="00427799"/>
    <w:rsid w:val="00440206"/>
    <w:rsid w:val="00447597"/>
    <w:rsid w:val="00450E16"/>
    <w:rsid w:val="00473A7C"/>
    <w:rsid w:val="004740E3"/>
    <w:rsid w:val="004820ED"/>
    <w:rsid w:val="00484D51"/>
    <w:rsid w:val="00486711"/>
    <w:rsid w:val="004B1390"/>
    <w:rsid w:val="004C3D9A"/>
    <w:rsid w:val="004D0779"/>
    <w:rsid w:val="004D7ABF"/>
    <w:rsid w:val="004F7A3A"/>
    <w:rsid w:val="005125B2"/>
    <w:rsid w:val="005157EF"/>
    <w:rsid w:val="00515FFA"/>
    <w:rsid w:val="00523BAE"/>
    <w:rsid w:val="00527E83"/>
    <w:rsid w:val="0053376A"/>
    <w:rsid w:val="00537059"/>
    <w:rsid w:val="00547AC3"/>
    <w:rsid w:val="0055411E"/>
    <w:rsid w:val="0058161F"/>
    <w:rsid w:val="00581BAB"/>
    <w:rsid w:val="00586FC5"/>
    <w:rsid w:val="005B5365"/>
    <w:rsid w:val="005C1B45"/>
    <w:rsid w:val="005C3EDD"/>
    <w:rsid w:val="005F382A"/>
    <w:rsid w:val="006004EC"/>
    <w:rsid w:val="0062304C"/>
    <w:rsid w:val="00632201"/>
    <w:rsid w:val="0063578C"/>
    <w:rsid w:val="00642FA5"/>
    <w:rsid w:val="0066339E"/>
    <w:rsid w:val="00680CE1"/>
    <w:rsid w:val="00683149"/>
    <w:rsid w:val="00693F49"/>
    <w:rsid w:val="006A024A"/>
    <w:rsid w:val="006A5374"/>
    <w:rsid w:val="006A7F94"/>
    <w:rsid w:val="006B3FE5"/>
    <w:rsid w:val="006C7911"/>
    <w:rsid w:val="006D2BAA"/>
    <w:rsid w:val="006F2709"/>
    <w:rsid w:val="0070306B"/>
    <w:rsid w:val="00705E93"/>
    <w:rsid w:val="007255ED"/>
    <w:rsid w:val="007456F4"/>
    <w:rsid w:val="00747B1B"/>
    <w:rsid w:val="00753A04"/>
    <w:rsid w:val="0077437D"/>
    <w:rsid w:val="00787FC0"/>
    <w:rsid w:val="007903F1"/>
    <w:rsid w:val="007A4A7F"/>
    <w:rsid w:val="007A78FF"/>
    <w:rsid w:val="007D0451"/>
    <w:rsid w:val="007D373C"/>
    <w:rsid w:val="007D4582"/>
    <w:rsid w:val="007D56FF"/>
    <w:rsid w:val="008137C5"/>
    <w:rsid w:val="008307D0"/>
    <w:rsid w:val="00833A51"/>
    <w:rsid w:val="008515DC"/>
    <w:rsid w:val="0088367B"/>
    <w:rsid w:val="0088752D"/>
    <w:rsid w:val="00894190"/>
    <w:rsid w:val="008C28FC"/>
    <w:rsid w:val="008C4BE4"/>
    <w:rsid w:val="008D7BEF"/>
    <w:rsid w:val="008E3CC2"/>
    <w:rsid w:val="008F24F0"/>
    <w:rsid w:val="00915EBF"/>
    <w:rsid w:val="009234FF"/>
    <w:rsid w:val="0092709C"/>
    <w:rsid w:val="00930F7B"/>
    <w:rsid w:val="009433AD"/>
    <w:rsid w:val="0094435A"/>
    <w:rsid w:val="00945E61"/>
    <w:rsid w:val="00946EF2"/>
    <w:rsid w:val="00952969"/>
    <w:rsid w:val="009545F2"/>
    <w:rsid w:val="0097368B"/>
    <w:rsid w:val="00973721"/>
    <w:rsid w:val="009B7F26"/>
    <w:rsid w:val="00A131C4"/>
    <w:rsid w:val="00A21E52"/>
    <w:rsid w:val="00A23AB5"/>
    <w:rsid w:val="00A23E56"/>
    <w:rsid w:val="00A2694D"/>
    <w:rsid w:val="00A40C44"/>
    <w:rsid w:val="00A42A9A"/>
    <w:rsid w:val="00A42DA5"/>
    <w:rsid w:val="00A5058D"/>
    <w:rsid w:val="00A57C94"/>
    <w:rsid w:val="00A62CB8"/>
    <w:rsid w:val="00AA385E"/>
    <w:rsid w:val="00AC6F08"/>
    <w:rsid w:val="00AF49DD"/>
    <w:rsid w:val="00AF7C21"/>
    <w:rsid w:val="00B07A42"/>
    <w:rsid w:val="00B11B28"/>
    <w:rsid w:val="00B120AC"/>
    <w:rsid w:val="00B24B4F"/>
    <w:rsid w:val="00B514DF"/>
    <w:rsid w:val="00B53AE7"/>
    <w:rsid w:val="00B874EE"/>
    <w:rsid w:val="00B90E8A"/>
    <w:rsid w:val="00B95E1B"/>
    <w:rsid w:val="00B9777E"/>
    <w:rsid w:val="00BA34F7"/>
    <w:rsid w:val="00BB6764"/>
    <w:rsid w:val="00BC7F80"/>
    <w:rsid w:val="00BD737B"/>
    <w:rsid w:val="00BE7471"/>
    <w:rsid w:val="00BF6127"/>
    <w:rsid w:val="00C075A7"/>
    <w:rsid w:val="00C11600"/>
    <w:rsid w:val="00C43AD5"/>
    <w:rsid w:val="00C50F0B"/>
    <w:rsid w:val="00C64FA2"/>
    <w:rsid w:val="00C779BE"/>
    <w:rsid w:val="00C834BC"/>
    <w:rsid w:val="00C83DDF"/>
    <w:rsid w:val="00C86F9A"/>
    <w:rsid w:val="00CA50DE"/>
    <w:rsid w:val="00CB11BA"/>
    <w:rsid w:val="00CD352A"/>
    <w:rsid w:val="00CE5942"/>
    <w:rsid w:val="00CF2BA9"/>
    <w:rsid w:val="00D156A1"/>
    <w:rsid w:val="00D22E21"/>
    <w:rsid w:val="00D30F1F"/>
    <w:rsid w:val="00D439EE"/>
    <w:rsid w:val="00D56FF0"/>
    <w:rsid w:val="00D630E2"/>
    <w:rsid w:val="00D643AA"/>
    <w:rsid w:val="00D660F6"/>
    <w:rsid w:val="00D74B92"/>
    <w:rsid w:val="00D95E0B"/>
    <w:rsid w:val="00DE07A0"/>
    <w:rsid w:val="00E065C9"/>
    <w:rsid w:val="00E2349E"/>
    <w:rsid w:val="00E2498A"/>
    <w:rsid w:val="00E55538"/>
    <w:rsid w:val="00E61BAD"/>
    <w:rsid w:val="00E673C9"/>
    <w:rsid w:val="00E67E6D"/>
    <w:rsid w:val="00E86603"/>
    <w:rsid w:val="00E925C5"/>
    <w:rsid w:val="00EA245D"/>
    <w:rsid w:val="00EA3CB3"/>
    <w:rsid w:val="00EA6944"/>
    <w:rsid w:val="00EA7308"/>
    <w:rsid w:val="00EA78C9"/>
    <w:rsid w:val="00EB188E"/>
    <w:rsid w:val="00EC34C6"/>
    <w:rsid w:val="00EC411B"/>
    <w:rsid w:val="00EC5C5E"/>
    <w:rsid w:val="00ED0EFA"/>
    <w:rsid w:val="00EF12DE"/>
    <w:rsid w:val="00EF2626"/>
    <w:rsid w:val="00F11D6C"/>
    <w:rsid w:val="00F11FB4"/>
    <w:rsid w:val="00F202FA"/>
    <w:rsid w:val="00F37927"/>
    <w:rsid w:val="00F4519F"/>
    <w:rsid w:val="00F515E9"/>
    <w:rsid w:val="00F725B0"/>
    <w:rsid w:val="00F9065E"/>
    <w:rsid w:val="00F952EF"/>
    <w:rsid w:val="00F97ADE"/>
    <w:rsid w:val="00FA0886"/>
    <w:rsid w:val="00FB4A9C"/>
    <w:rsid w:val="00FE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5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7AD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7ADE"/>
    <w:rPr>
      <w:vertAlign w:val="superscript"/>
    </w:rPr>
  </w:style>
  <w:style w:type="paragraph" w:customStyle="1" w:styleId="TableParagraph">
    <w:name w:val="Table Paragraph"/>
    <w:basedOn w:val="Navaden"/>
    <w:uiPriority w:val="1"/>
    <w:qFormat/>
    <w:rsid w:val="001D2D80"/>
    <w:pPr>
      <w:widowControl w:val="0"/>
      <w:autoSpaceDE w:val="0"/>
      <w:autoSpaceDN w:val="0"/>
      <w:ind w:left="107"/>
    </w:pPr>
    <w:rPr>
      <w:rFonts w:ascii="Arial" w:eastAsia="Arial" w:hAnsi="Arial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3D69A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D69A7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D69A7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D69A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D69A7"/>
    <w:rPr>
      <w:rFonts w:ascii="Trebuchet MS" w:eastAsia="Times New Roman" w:hAnsi="Trebuchet MS" w:cs="Times New Roman"/>
      <w:b/>
      <w:bCs/>
      <w:color w:val="auto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0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DCFDF93-FF9D-4B8A-829C-87314675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Nina Pekolj</cp:lastModifiedBy>
  <cp:revision>17</cp:revision>
  <dcterms:created xsi:type="dcterms:W3CDTF">2020-11-11T12:11:00Z</dcterms:created>
  <dcterms:modified xsi:type="dcterms:W3CDTF">2022-06-21T14:25:00Z</dcterms:modified>
  <cp:category/>
</cp:coreProperties>
</file>